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086" w14:textId="3A3520D4" w:rsidR="00A32275" w:rsidRPr="00A32275" w:rsidRDefault="00A32275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Наука Человека</w:t>
      </w: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6057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К.Е.</w:t>
      </w:r>
    </w:p>
    <w:p w14:paraId="327A7095" w14:textId="77777777" w:rsidR="00A32275" w:rsidRDefault="00A32275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Аватар Человека ИВО 16-рицы каждого </w:t>
      </w:r>
    </w:p>
    <w:p w14:paraId="1E3DDE0C" w14:textId="77777777" w:rsidR="00A32275" w:rsidRDefault="00A32275" w:rsidP="00D30C4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184 ИВДИВО-Цельности Иркутск</w:t>
      </w:r>
    </w:p>
    <w:p w14:paraId="2396567C" w14:textId="77777777" w:rsidR="00A32275" w:rsidRDefault="00A32275" w:rsidP="00D30C4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980A1A5" w14:textId="77777777" w:rsidR="00A32275" w:rsidRDefault="00732C47" w:rsidP="00D30C4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2B10">
        <w:rPr>
          <w:rFonts w:ascii="Times New Roman" w:hAnsi="Times New Roman" w:cs="Times New Roman"/>
          <w:sz w:val="24"/>
          <w:szCs w:val="24"/>
        </w:rPr>
        <w:t xml:space="preserve">Парадигмальность </w:t>
      </w:r>
      <w:r w:rsidR="00BB5036">
        <w:rPr>
          <w:rFonts w:ascii="Times New Roman" w:hAnsi="Times New Roman" w:cs="Times New Roman"/>
          <w:sz w:val="24"/>
          <w:szCs w:val="24"/>
        </w:rPr>
        <w:t>каждого Волей ИВО</w:t>
      </w:r>
      <w:r w:rsidR="00214D5E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BB50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62589" w14:textId="77777777" w:rsidR="00BB5036" w:rsidRDefault="00BB5036" w:rsidP="00D30C4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ИВДИВО-Метагалактической </w:t>
      </w:r>
      <w:r w:rsidR="00732C47" w:rsidRPr="00042B10">
        <w:rPr>
          <w:rFonts w:ascii="Times New Roman" w:hAnsi="Times New Roman" w:cs="Times New Roman"/>
          <w:sz w:val="24"/>
          <w:szCs w:val="24"/>
        </w:rPr>
        <w:t>Цивилиз</w:t>
      </w:r>
      <w:r w:rsidR="003C4A09">
        <w:rPr>
          <w:rFonts w:ascii="Times New Roman" w:hAnsi="Times New Roman" w:cs="Times New Roman"/>
          <w:sz w:val="24"/>
          <w:szCs w:val="24"/>
        </w:rPr>
        <w:t>ованности</w:t>
      </w:r>
      <w:r w:rsidR="00732C47" w:rsidRPr="00042B10">
        <w:rPr>
          <w:rFonts w:ascii="Times New Roman" w:hAnsi="Times New Roman" w:cs="Times New Roman"/>
          <w:sz w:val="24"/>
          <w:szCs w:val="24"/>
        </w:rPr>
        <w:t xml:space="preserve"> </w:t>
      </w:r>
      <w:r w:rsidR="00732C47" w:rsidRPr="00042B10">
        <w:rPr>
          <w:rFonts w:ascii="Times New Roman" w:hAnsi="Times New Roman" w:cs="Times New Roman"/>
          <w:sz w:val="24"/>
          <w:szCs w:val="24"/>
        </w:rPr>
        <w:br/>
      </w:r>
    </w:p>
    <w:p w14:paraId="6A9AD681" w14:textId="77777777" w:rsidR="004D3E43" w:rsidRPr="004D3E43" w:rsidRDefault="004D3E43" w:rsidP="00466666">
      <w:pPr>
        <w:pStyle w:val="a3"/>
        <w:shd w:val="clear" w:color="auto" w:fill="FFFFFF"/>
        <w:spacing w:before="0" w:beforeAutospacing="0" w:after="0" w:afterAutospacing="0" w:line="20" w:lineRule="atLeast"/>
        <w:ind w:firstLine="454"/>
        <w:jc w:val="both"/>
        <w:rPr>
          <w:rFonts w:eastAsiaTheme="minorHAnsi"/>
          <w:lang w:eastAsia="en-US"/>
        </w:rPr>
      </w:pPr>
      <w:r w:rsidRPr="004D3E43">
        <w:rPr>
          <w:rFonts w:eastAsiaTheme="minorHAnsi"/>
          <w:bCs/>
          <w:lang w:eastAsia="en-US"/>
        </w:rPr>
        <w:t>Парадигма Отца – это определённая концепция</w:t>
      </w:r>
      <w:r w:rsidR="00466666">
        <w:rPr>
          <w:rFonts w:eastAsiaTheme="minorHAnsi"/>
          <w:bCs/>
          <w:lang w:eastAsia="en-US"/>
        </w:rPr>
        <w:t xml:space="preserve"> </w:t>
      </w:r>
      <w:r w:rsidRPr="004D3E43">
        <w:rPr>
          <w:rFonts w:eastAsiaTheme="minorHAnsi"/>
          <w:bCs/>
          <w:lang w:eastAsia="en-US"/>
        </w:rPr>
        <w:t>с описанием чётким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bCs/>
          <w:lang w:eastAsia="en-US"/>
        </w:rPr>
        <w:t xml:space="preserve"> однозначным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bCs/>
          <w:lang w:eastAsia="en-US"/>
        </w:rPr>
        <w:t xml:space="preserve"> регламентированным, со стандартами, в рамках которой развивается каждый из вас. </w:t>
      </w:r>
    </w:p>
    <w:p w14:paraId="5123F59E" w14:textId="77777777" w:rsidR="004D3E43" w:rsidRPr="004D3E43" w:rsidRDefault="004D3E43" w:rsidP="00466666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eastAsiaTheme="minorHAnsi"/>
          <w:lang w:eastAsia="en-US"/>
        </w:rPr>
      </w:pPr>
      <w:r w:rsidRPr="004D3E43">
        <w:rPr>
          <w:rFonts w:eastAsiaTheme="minorHAnsi"/>
          <w:bCs/>
          <w:lang w:eastAsia="en-US"/>
        </w:rPr>
        <w:t>Парадигма Отца – это определённая система условий, записанных стандартов, записанных законов, правил ваших посвящений, творений ваших статусов</w:t>
      </w:r>
      <w:r w:rsidRPr="004D3E43">
        <w:rPr>
          <w:rFonts w:eastAsiaTheme="minorHAnsi"/>
          <w:lang w:eastAsia="en-US"/>
        </w:rPr>
        <w:t> – то есть всего во всём, что вы знаете в синтезе лично о вас, </w:t>
      </w:r>
      <w:r w:rsidRPr="004D3E43">
        <w:rPr>
          <w:rFonts w:eastAsiaTheme="minorHAnsi"/>
          <w:bCs/>
          <w:lang w:eastAsia="en-US"/>
        </w:rPr>
        <w:t>сложенная в одну концептуальную картину, которая и записана текстовкой</w:t>
      </w:r>
      <w:r w:rsidR="00466666">
        <w:rPr>
          <w:rFonts w:eastAsiaTheme="minorHAnsi"/>
          <w:bCs/>
          <w:lang w:eastAsia="en-US"/>
        </w:rPr>
        <w:t>,</w:t>
      </w:r>
      <w:r w:rsidRPr="004D3E43">
        <w:rPr>
          <w:rFonts w:eastAsiaTheme="minorHAnsi"/>
          <w:lang w:eastAsia="en-US"/>
        </w:rPr>
        <w:t> и </w:t>
      </w:r>
      <w:r w:rsidRPr="004D3E43">
        <w:rPr>
          <w:rFonts w:eastAsiaTheme="minorHAnsi"/>
          <w:bCs/>
          <w:lang w:eastAsia="en-US"/>
        </w:rPr>
        <w:t>одновременно это голограмма, каким вы должны быть</w:t>
      </w:r>
      <w:r w:rsidRPr="004D3E43">
        <w:rPr>
          <w:rFonts w:eastAsiaTheme="minorHAnsi"/>
          <w:lang w:eastAsia="en-US"/>
        </w:rPr>
        <w:t>. Как Отец вас видит. Соответственно «каким вы должны быть» — Отец туда фиксирует свою Волю, чтоб ты был таким, как Отец видит. В Парадигме Отца – какими мы должны быть идеально в выражении Отца собою</w:t>
      </w:r>
      <w:r w:rsidR="00466666">
        <w:t xml:space="preserve"> [1]</w:t>
      </w:r>
    </w:p>
    <w:p w14:paraId="6B9297AC" w14:textId="77777777" w:rsidR="006D7520" w:rsidRPr="00042B10" w:rsidRDefault="004D3E43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6D752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аждый человек в свой личной парадигм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 </w:t>
      </w:r>
      <w:r w:rsidR="006D752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складывается записанными стандартами, законами, условиями развития, посвящений, накоплений, опыта, знаний, позиции наблюдателя.</w:t>
      </w:r>
    </w:p>
    <w:p w14:paraId="71D18330" w14:textId="77777777" w:rsidR="004B6E63" w:rsidRPr="004B6E63" w:rsidRDefault="006D7520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Цивилизованность новой эпохи развивается в 4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 основных направлениях: 1.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4B6E63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Светского общения с Отцом, 2. Технологичности, 3. Постоянной Воскрешённости, 4. Цивилизованности каждого.</w:t>
      </w:r>
    </w:p>
    <w:p w14:paraId="0DA2C340" w14:textId="77777777" w:rsidR="001E7C71" w:rsidRPr="00042B10" w:rsidRDefault="004B6E63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ивилизованност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каждого человека базируется и управляется личной 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6D7520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арадигмой каждого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развитии внутреннего мира каждого человека, масштабов внутреннего мира человека</w:t>
      </w:r>
      <w:r w:rsidR="00975F34" w:rsidRPr="00D30C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975F34" w:rsidRP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свободой оперирования Синтезом и Огнём</w:t>
      </w:r>
      <w:r w:rsidR="006D7520" w:rsidRP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D752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82916A3" w14:textId="77777777" w:rsidR="006D7520" w:rsidRPr="00042B10" w:rsidRDefault="006D7520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Учитывая, что есть </w:t>
      </w:r>
      <w:r w:rsid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арадигма каждой части ИВОтца, а 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еловек –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мега ИВОтца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также являет </w:t>
      </w:r>
      <w:r w:rsid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арадигму 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ИВОтца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B6E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 Волю ИВОтца</w:t>
      </w: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B564163" w14:textId="77777777" w:rsidR="006D7AEE" w:rsidRPr="00042B10" w:rsidRDefault="00BB5036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Человеке 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Парадиг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 растворена в каждой части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системе, аппарате, частности, в 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каждой 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подготовке и реализации человека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20-рице человека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формируя 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«я есмь» человека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проявляется ка</w:t>
      </w:r>
      <w:r w:rsidR="00042B10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6D7AEE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волевой действие в каждом человеке.</w:t>
      </w:r>
    </w:p>
    <w:p w14:paraId="57172218" w14:textId="77777777" w:rsidR="006D7AEE" w:rsidRPr="00042B10" w:rsidRDefault="006C0AC9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Парадигма вызывает на себя Волю Отца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как инструмент Воли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Человека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управляет движением материи.</w:t>
      </w:r>
    </w:p>
    <w:p w14:paraId="2D83D63A" w14:textId="77777777" w:rsidR="00BB5036" w:rsidRDefault="00BB5036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Человеку важно своей Парадигмальностью включится, сонастроится с Парадигмой ИВОтца, тогда течение Воли ИВО в материи действенностью каждого человека имеет перспективы в свободе Воли каждого человека развернуть цивилизованн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сть Домом Отца, средой условий, законов, стандартов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простр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аивая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более ка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ественную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16-рицу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Человека ИВО</w:t>
      </w:r>
      <w:r w:rsidRPr="00BB5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35BE2AF0" w14:textId="77777777" w:rsidR="007B07F5" w:rsidRPr="00042B10" w:rsidRDefault="00BB5036" w:rsidP="00466666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И, когда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Парадигма Человека 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совпадает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Парадигмой ИВО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7B07F5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становится созидателем н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овой ИВДИВО-Мг Цивилизованности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Проникновенность Парадигмой ИВО позволяет разв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рнуть Волю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Праволи ИВО, умение оперировать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гнём в материи, решать задачи, управляя концентрацией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ремени, созидая среду Дома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тца в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круг, улавливая новые идеи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включаться в их реализацию от Образа Жизни до Синтеза. Это и позволяет Человек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вершить окружающий мир собою, входя в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тцовскост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многомерны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мн</w:t>
      </w:r>
      <w:r w:rsidR="00041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оготелесным,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многовариативным действием. </w:t>
      </w:r>
    </w:p>
    <w:p w14:paraId="5B82180C" w14:textId="77777777" w:rsidR="00D30C4C" w:rsidRDefault="003C4A09" w:rsidP="00D30C4C">
      <w:pPr>
        <w:spacing w:after="0" w:line="20" w:lineRule="atLeast"/>
        <w:ind w:firstLine="454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Текущий момент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бывает не всегда эффективным в развёртке </w:t>
      </w:r>
      <w:r w:rsidR="004D3E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Человеком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Цивилизованности ИВОтцом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уже </w:t>
      </w:r>
      <w:r w:rsidR="00A32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сейчас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каждому Человеку становится доступным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4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знание Парадигмы ИВО, и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арадигмальный Синтез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ИВО, </w:t>
      </w:r>
      <w:r w:rsidR="00214D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явление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</w:t>
      </w:r>
      <w:r w:rsid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тца каждым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что и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закладывает основы ближайшего будущего в 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яркой неповторимой Отцовской 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реализации каждого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еловека и всег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975F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еловечества</w:t>
      </w:r>
      <w:r w:rsidR="00177557" w:rsidRPr="00042B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8E15C8D" w14:textId="77777777" w:rsidR="00975F34" w:rsidRPr="00D30C4C" w:rsidRDefault="00466666" w:rsidP="00D30C4C">
      <w:pPr>
        <w:spacing w:after="0" w:line="20" w:lineRule="atLeast"/>
        <w:contextualSpacing/>
        <w:jc w:val="both"/>
        <w:rPr>
          <w:i/>
        </w:rPr>
      </w:pPr>
      <w:r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Список источников:</w:t>
      </w:r>
      <w:r w:rsidR="00D30C4C"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D30C4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1. 25 ФЧС 07-08.01.2016 Астана Сердюк В., 4 часть</w:t>
      </w:r>
    </w:p>
    <w:sectPr w:rsidR="00975F34" w:rsidRPr="00D3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47"/>
    <w:rsid w:val="000123F5"/>
    <w:rsid w:val="00041FBA"/>
    <w:rsid w:val="00042B10"/>
    <w:rsid w:val="00177557"/>
    <w:rsid w:val="00214D5E"/>
    <w:rsid w:val="003C4A09"/>
    <w:rsid w:val="00466666"/>
    <w:rsid w:val="004B56E8"/>
    <w:rsid w:val="004B6E63"/>
    <w:rsid w:val="004D3E43"/>
    <w:rsid w:val="0060578C"/>
    <w:rsid w:val="006704C3"/>
    <w:rsid w:val="006C0AC9"/>
    <w:rsid w:val="006D7520"/>
    <w:rsid w:val="006D7AEE"/>
    <w:rsid w:val="00732C47"/>
    <w:rsid w:val="007B07F5"/>
    <w:rsid w:val="00975F34"/>
    <w:rsid w:val="00A32275"/>
    <w:rsid w:val="00AD45FF"/>
    <w:rsid w:val="00BB5036"/>
    <w:rsid w:val="00D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1053"/>
  <w15:chartTrackingRefBased/>
  <w15:docId w15:val="{B4AFA68C-E1BE-48FE-A22E-6AA4C917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E43"/>
    <w:rPr>
      <w:b/>
      <w:bCs/>
    </w:rPr>
  </w:style>
  <w:style w:type="character" w:styleId="a5">
    <w:name w:val="Emphasis"/>
    <w:basedOn w:val="a0"/>
    <w:uiPriority w:val="20"/>
    <w:qFormat/>
    <w:rsid w:val="004D3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Корж</dc:creator>
  <cp:keywords/>
  <dc:description/>
  <cp:lastModifiedBy>Сергей Кишиневский</cp:lastModifiedBy>
  <cp:revision>3</cp:revision>
  <dcterms:created xsi:type="dcterms:W3CDTF">2021-03-01T15:43:00Z</dcterms:created>
  <dcterms:modified xsi:type="dcterms:W3CDTF">2021-05-31T13:01:00Z</dcterms:modified>
</cp:coreProperties>
</file>